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09" w:rsidRDefault="00E93933" w:rsidP="00E93933">
      <w:pPr>
        <w:spacing w:after="120"/>
        <w:jc w:val="center"/>
        <w:rPr>
          <w:b/>
          <w:bCs/>
          <w:sz w:val="24"/>
          <w:szCs w:val="24"/>
        </w:rPr>
      </w:pPr>
      <w:r>
        <w:rPr>
          <w:b/>
          <w:bCs/>
          <w:sz w:val="24"/>
          <w:szCs w:val="24"/>
        </w:rPr>
        <w:t xml:space="preserve">MGA 1600 </w:t>
      </w:r>
      <w:proofErr w:type="spellStart"/>
      <w:proofErr w:type="gramStart"/>
      <w:r>
        <w:rPr>
          <w:b/>
          <w:bCs/>
          <w:sz w:val="24"/>
          <w:szCs w:val="24"/>
        </w:rPr>
        <w:t>MkII</w:t>
      </w:r>
      <w:proofErr w:type="spellEnd"/>
      <w:r>
        <w:rPr>
          <w:b/>
          <w:bCs/>
          <w:sz w:val="24"/>
          <w:szCs w:val="24"/>
        </w:rPr>
        <w:t xml:space="preserve">  850</w:t>
      </w:r>
      <w:proofErr w:type="gramEnd"/>
      <w:r>
        <w:rPr>
          <w:b/>
          <w:bCs/>
          <w:sz w:val="24"/>
          <w:szCs w:val="24"/>
        </w:rPr>
        <w:t xml:space="preserve"> YTJ</w:t>
      </w:r>
    </w:p>
    <w:p w:rsidR="00A72A5F" w:rsidRDefault="00A72A5F" w:rsidP="00A72A5F">
      <w:pPr>
        <w:spacing w:after="0"/>
        <w:jc w:val="both"/>
        <w:rPr>
          <w:sz w:val="24"/>
          <w:szCs w:val="24"/>
        </w:rPr>
      </w:pPr>
      <w:proofErr w:type="gramStart"/>
      <w:r>
        <w:rPr>
          <w:sz w:val="24"/>
          <w:szCs w:val="24"/>
        </w:rPr>
        <w:t>Manufactured August 1961.</w:t>
      </w:r>
      <w:proofErr w:type="gramEnd"/>
    </w:p>
    <w:p w:rsidR="00A72A5F" w:rsidRDefault="00A72A5F" w:rsidP="00A72A5F">
      <w:pPr>
        <w:spacing w:after="0"/>
        <w:jc w:val="both"/>
        <w:rPr>
          <w:sz w:val="24"/>
          <w:szCs w:val="24"/>
        </w:rPr>
      </w:pPr>
      <w:r>
        <w:rPr>
          <w:sz w:val="24"/>
          <w:szCs w:val="24"/>
        </w:rPr>
        <w:t>First registered 11</w:t>
      </w:r>
      <w:r w:rsidRPr="00A72A5F">
        <w:rPr>
          <w:sz w:val="24"/>
          <w:szCs w:val="24"/>
          <w:vertAlign w:val="superscript"/>
        </w:rPr>
        <w:t>th</w:t>
      </w:r>
      <w:r>
        <w:rPr>
          <w:sz w:val="24"/>
          <w:szCs w:val="24"/>
        </w:rPr>
        <w:t xml:space="preserve"> May 1962</w:t>
      </w:r>
    </w:p>
    <w:p w:rsidR="00A72A5F" w:rsidRDefault="00A72A5F" w:rsidP="00A72A5F">
      <w:pPr>
        <w:spacing w:after="0"/>
        <w:jc w:val="both"/>
        <w:rPr>
          <w:sz w:val="24"/>
          <w:szCs w:val="24"/>
        </w:rPr>
      </w:pPr>
      <w:proofErr w:type="gramStart"/>
      <w:r>
        <w:rPr>
          <w:sz w:val="24"/>
          <w:szCs w:val="24"/>
        </w:rPr>
        <w:t>Chassis no.</w:t>
      </w:r>
      <w:proofErr w:type="gramEnd"/>
      <w:r>
        <w:rPr>
          <w:sz w:val="24"/>
          <w:szCs w:val="24"/>
        </w:rPr>
        <w:t xml:space="preserve"> GHN2103108</w:t>
      </w:r>
    </w:p>
    <w:p w:rsidR="00A72A5F" w:rsidRDefault="00A72A5F" w:rsidP="00A72A5F">
      <w:pPr>
        <w:spacing w:after="0"/>
        <w:jc w:val="both"/>
        <w:rPr>
          <w:sz w:val="24"/>
          <w:szCs w:val="24"/>
        </w:rPr>
      </w:pPr>
      <w:r>
        <w:rPr>
          <w:sz w:val="24"/>
          <w:szCs w:val="24"/>
        </w:rPr>
        <w:t>Engine no. 16GCUH2967</w:t>
      </w:r>
    </w:p>
    <w:p w:rsidR="00A72A5F" w:rsidRDefault="00A72A5F" w:rsidP="00A72A5F">
      <w:pPr>
        <w:spacing w:after="0"/>
        <w:jc w:val="both"/>
        <w:rPr>
          <w:sz w:val="24"/>
          <w:szCs w:val="24"/>
        </w:rPr>
      </w:pPr>
      <w:r>
        <w:rPr>
          <w:sz w:val="24"/>
          <w:szCs w:val="24"/>
        </w:rPr>
        <w:t>Body no. B34839</w:t>
      </w:r>
    </w:p>
    <w:p w:rsidR="00E66016" w:rsidRDefault="00E66016" w:rsidP="00A72A5F">
      <w:pPr>
        <w:spacing w:after="0"/>
        <w:jc w:val="both"/>
        <w:rPr>
          <w:sz w:val="24"/>
          <w:szCs w:val="24"/>
        </w:rPr>
      </w:pPr>
      <w:r>
        <w:rPr>
          <w:sz w:val="24"/>
          <w:szCs w:val="24"/>
        </w:rPr>
        <w:t>Current recorded mileage 43030</w:t>
      </w:r>
    </w:p>
    <w:p w:rsidR="00A72A5F" w:rsidRDefault="00A72A5F" w:rsidP="00A72A5F">
      <w:pPr>
        <w:spacing w:after="0"/>
        <w:jc w:val="both"/>
        <w:rPr>
          <w:sz w:val="24"/>
          <w:szCs w:val="24"/>
        </w:rPr>
      </w:pPr>
    </w:p>
    <w:p w:rsidR="00E93933" w:rsidRDefault="00E93933" w:rsidP="00E93933">
      <w:pPr>
        <w:spacing w:after="120"/>
        <w:jc w:val="both"/>
        <w:rPr>
          <w:sz w:val="24"/>
          <w:szCs w:val="24"/>
        </w:rPr>
      </w:pPr>
      <w:r>
        <w:rPr>
          <w:sz w:val="24"/>
          <w:szCs w:val="24"/>
        </w:rPr>
        <w:t>I bought the car in April 1997 for the sum of £295.</w:t>
      </w:r>
    </w:p>
    <w:p w:rsidR="00E93933" w:rsidRPr="00E93933" w:rsidRDefault="00E93933" w:rsidP="00E93933">
      <w:pPr>
        <w:spacing w:after="120"/>
        <w:jc w:val="both"/>
        <w:rPr>
          <w:sz w:val="24"/>
          <w:szCs w:val="24"/>
        </w:rPr>
      </w:pPr>
      <w:r>
        <w:rPr>
          <w:sz w:val="24"/>
          <w:szCs w:val="24"/>
        </w:rPr>
        <w:t>The car was first registered on 11</w:t>
      </w:r>
      <w:r w:rsidRPr="00E93933">
        <w:rPr>
          <w:sz w:val="24"/>
          <w:szCs w:val="24"/>
          <w:vertAlign w:val="superscript"/>
        </w:rPr>
        <w:t>th</w:t>
      </w:r>
      <w:r>
        <w:rPr>
          <w:sz w:val="24"/>
          <w:szCs w:val="24"/>
        </w:rPr>
        <w:t xml:space="preserve"> May 1962.</w:t>
      </w:r>
    </w:p>
    <w:p w:rsidR="00E93933" w:rsidRDefault="00E93933" w:rsidP="00E93933">
      <w:pPr>
        <w:spacing w:after="120"/>
        <w:jc w:val="both"/>
        <w:rPr>
          <w:sz w:val="24"/>
          <w:szCs w:val="24"/>
        </w:rPr>
      </w:pPr>
      <w:r>
        <w:rPr>
          <w:sz w:val="24"/>
          <w:szCs w:val="24"/>
        </w:rPr>
        <w:t xml:space="preserve">I am the second registered owner, the first being Valerie Martin, Miss Great Britain 1959 and I have photos of her and the car dated November 1962.  It was showing some rust on the front wings </w:t>
      </w:r>
      <w:r w:rsidR="00A72A5F">
        <w:rPr>
          <w:sz w:val="24"/>
          <w:szCs w:val="24"/>
        </w:rPr>
        <w:t xml:space="preserve">under the sidelights </w:t>
      </w:r>
      <w:r>
        <w:rPr>
          <w:sz w:val="24"/>
          <w:szCs w:val="24"/>
        </w:rPr>
        <w:t>even then.</w:t>
      </w:r>
    </w:p>
    <w:p w:rsidR="00A72A5F" w:rsidRDefault="00A72A5F" w:rsidP="00E93933">
      <w:pPr>
        <w:spacing w:after="120"/>
        <w:jc w:val="both"/>
        <w:rPr>
          <w:sz w:val="24"/>
          <w:szCs w:val="24"/>
        </w:rPr>
      </w:pPr>
      <w:r>
        <w:rPr>
          <w:sz w:val="24"/>
          <w:szCs w:val="24"/>
        </w:rPr>
        <w:t>The original colour was Grey but it was resprayed blue (Ford Midnight Blue) in 1968.  The seats and dashboard remained red but the cockpit rails and door cards were retrimmed in blue vinyl.</w:t>
      </w:r>
    </w:p>
    <w:p w:rsidR="00E93933" w:rsidRDefault="00A72A5F" w:rsidP="00E93933">
      <w:pPr>
        <w:spacing w:after="120"/>
        <w:jc w:val="both"/>
        <w:rPr>
          <w:sz w:val="24"/>
          <w:szCs w:val="24"/>
        </w:rPr>
      </w:pPr>
      <w:r>
        <w:rPr>
          <w:sz w:val="24"/>
          <w:szCs w:val="24"/>
        </w:rPr>
        <w:t>I used the car as a daily driver but by the end of 1973, the rust on the front wings and corrosion of the chassis caused MOT failure.</w:t>
      </w:r>
    </w:p>
    <w:p w:rsidR="00A72A5F" w:rsidRDefault="00A72A5F" w:rsidP="00E93933">
      <w:pPr>
        <w:spacing w:after="120"/>
        <w:jc w:val="both"/>
        <w:rPr>
          <w:sz w:val="24"/>
          <w:szCs w:val="24"/>
        </w:rPr>
      </w:pPr>
      <w:r>
        <w:rPr>
          <w:sz w:val="24"/>
          <w:szCs w:val="24"/>
        </w:rPr>
        <w:t>I decided to keep the car but the rebuilding process was delayed until the 90’s</w:t>
      </w:r>
      <w:r w:rsidR="00E66016">
        <w:rPr>
          <w:sz w:val="24"/>
          <w:szCs w:val="24"/>
        </w:rPr>
        <w:t xml:space="preserve"> and finally completed in 2018.</w:t>
      </w:r>
    </w:p>
    <w:p w:rsidR="00E66016" w:rsidRDefault="00E66016" w:rsidP="00E93933">
      <w:pPr>
        <w:spacing w:after="120"/>
        <w:jc w:val="both"/>
        <w:rPr>
          <w:sz w:val="24"/>
          <w:szCs w:val="24"/>
        </w:rPr>
      </w:pPr>
      <w:r>
        <w:rPr>
          <w:sz w:val="24"/>
          <w:szCs w:val="24"/>
        </w:rPr>
        <w:t xml:space="preserve">The car has been restored to its original colour, Dove Grey with red trim and the only major components that have been replaced are the front wings.  Everything else has been </w:t>
      </w:r>
      <w:proofErr w:type="gramStart"/>
      <w:r>
        <w:rPr>
          <w:sz w:val="24"/>
          <w:szCs w:val="24"/>
        </w:rPr>
        <w:t>repaired/restored</w:t>
      </w:r>
      <w:proofErr w:type="gramEnd"/>
      <w:r>
        <w:rPr>
          <w:sz w:val="24"/>
          <w:szCs w:val="24"/>
        </w:rPr>
        <w:t>.</w:t>
      </w:r>
    </w:p>
    <w:p w:rsidR="00E66016" w:rsidRDefault="00E66016" w:rsidP="00E93933">
      <w:pPr>
        <w:spacing w:after="120"/>
        <w:jc w:val="both"/>
        <w:rPr>
          <w:sz w:val="24"/>
          <w:szCs w:val="24"/>
        </w:rPr>
      </w:pPr>
      <w:r>
        <w:rPr>
          <w:sz w:val="24"/>
          <w:szCs w:val="24"/>
        </w:rPr>
        <w:t>I have been in touch with the previous owner and have a lot of early history and I hope to meet her again in the future, pandemic willing.</w:t>
      </w:r>
    </w:p>
    <w:p w:rsidR="00E93933" w:rsidRPr="00E93933" w:rsidRDefault="00E93933">
      <w:pPr>
        <w:spacing w:after="120"/>
        <w:jc w:val="both"/>
        <w:rPr>
          <w:sz w:val="24"/>
          <w:szCs w:val="24"/>
        </w:rPr>
      </w:pPr>
    </w:p>
    <w:sectPr w:rsidR="00E93933" w:rsidRPr="00E93933" w:rsidSect="00D926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933"/>
    <w:rsid w:val="001428F5"/>
    <w:rsid w:val="00A72A5F"/>
    <w:rsid w:val="00AE7BC2"/>
    <w:rsid w:val="00C771A4"/>
    <w:rsid w:val="00D92616"/>
    <w:rsid w:val="00E66016"/>
    <w:rsid w:val="00E939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Blow</dc:creator>
  <cp:keywords/>
  <dc:description/>
  <cp:lastModifiedBy>Robert</cp:lastModifiedBy>
  <cp:revision>2</cp:revision>
  <dcterms:created xsi:type="dcterms:W3CDTF">2020-08-03T20:40:00Z</dcterms:created>
  <dcterms:modified xsi:type="dcterms:W3CDTF">2020-08-03T20:40:00Z</dcterms:modified>
</cp:coreProperties>
</file>